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10" w:rsidRDefault="00DA39B5" w:rsidP="00D96F7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16571638"/>
      <w:r>
        <w:rPr>
          <w:rFonts w:ascii="PT Astra Serif" w:hAnsi="PT Astra Serif"/>
          <w:b/>
          <w:bCs/>
          <w:sz w:val="28"/>
          <w:szCs w:val="28"/>
        </w:rPr>
        <w:t>ИНФОРМАЦИОННЫЕ МАТЕРИАЛЫ</w:t>
      </w:r>
    </w:p>
    <w:p w:rsidR="00EC38F7" w:rsidRPr="00EC38F7" w:rsidRDefault="00EC38F7" w:rsidP="00D96F7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C38F7">
        <w:rPr>
          <w:rFonts w:ascii="PT Astra Serif" w:hAnsi="PT Astra Serif"/>
          <w:sz w:val="28"/>
          <w:szCs w:val="28"/>
        </w:rPr>
        <w:t>о способах защиты населения от опасностей при военных конфликтах и чрезвычайных ситуациях</w:t>
      </w:r>
    </w:p>
    <w:p w:rsidR="00EC38F7" w:rsidRDefault="00EC38F7" w:rsidP="00D96F7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C38F7" w:rsidRDefault="004D493C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основным</w:t>
      </w:r>
      <w:r w:rsidR="00EC38F7">
        <w:rPr>
          <w:rFonts w:ascii="PT Astra Serif" w:hAnsi="PT Astra Serif"/>
          <w:sz w:val="28"/>
          <w:szCs w:val="28"/>
        </w:rPr>
        <w:t xml:space="preserve"> способам </w:t>
      </w:r>
      <w:r w:rsidR="00EC38F7" w:rsidRPr="00EC38F7">
        <w:rPr>
          <w:rFonts w:ascii="PT Astra Serif" w:hAnsi="PT Astra Serif"/>
          <w:sz w:val="28"/>
          <w:szCs w:val="28"/>
        </w:rPr>
        <w:t>защиты населения от опасностей при военных конфликтах и чрезвычайных ситуациях</w:t>
      </w:r>
      <w:bookmarkEnd w:id="0"/>
      <w:r w:rsidR="00D722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относятся</w:t>
      </w:r>
      <w:r w:rsidR="00EC38F7">
        <w:rPr>
          <w:rFonts w:ascii="PT Astra Serif" w:hAnsi="PT Astra Serif"/>
          <w:sz w:val="28"/>
          <w:szCs w:val="28"/>
        </w:rPr>
        <w:t>:</w:t>
      </w:r>
    </w:p>
    <w:p w:rsidR="00EC38F7" w:rsidRDefault="00EC38F7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Применение средств индивидуальной защиты. </w:t>
      </w: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Укрытие населения в защитных сооружениях гражданской обороны.</w:t>
      </w: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Эвакуация населения с опасных территорий.</w:t>
      </w: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7415">
        <w:rPr>
          <w:rFonts w:ascii="PT Astra Serif" w:hAnsi="PT Astra Serif" w:cs="Arial"/>
          <w:b/>
          <w:bCs/>
          <w:sz w:val="28"/>
          <w:szCs w:val="28"/>
        </w:rPr>
        <w:t>Обеспечение населения средствами индивидуальной защиты</w:t>
      </w:r>
    </w:p>
    <w:p w:rsidR="00A9546D" w:rsidRDefault="00A9546D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4D493C">
        <w:rPr>
          <w:rFonts w:ascii="PT Astra Serif" w:hAnsi="PT Astra Serif"/>
          <w:sz w:val="28"/>
          <w:szCs w:val="28"/>
        </w:rPr>
        <w:t xml:space="preserve">Средства индивидуальной защиты </w:t>
      </w:r>
      <w:r>
        <w:rPr>
          <w:rFonts w:ascii="PT Astra Serif" w:hAnsi="PT Astra Serif"/>
          <w:sz w:val="28"/>
          <w:szCs w:val="28"/>
        </w:rPr>
        <w:t xml:space="preserve">населения </w:t>
      </w:r>
      <w:r w:rsidRPr="00BB7415">
        <w:rPr>
          <w:rFonts w:ascii="PT Astra Serif" w:hAnsi="PT Astra Serif" w:cs="Arial"/>
          <w:sz w:val="28"/>
          <w:szCs w:val="28"/>
        </w:rPr>
        <w:t>предназнач</w:t>
      </w:r>
      <w:r>
        <w:rPr>
          <w:rFonts w:ascii="PT Astra Serif" w:hAnsi="PT Astra Serif" w:cs="Arial"/>
          <w:sz w:val="28"/>
          <w:szCs w:val="28"/>
        </w:rPr>
        <w:t>ены</w:t>
      </w:r>
      <w:r w:rsidRPr="00BB7415">
        <w:rPr>
          <w:rFonts w:ascii="PT Astra Serif" w:hAnsi="PT Astra Serif" w:cs="Arial"/>
          <w:sz w:val="28"/>
          <w:szCs w:val="28"/>
        </w:rPr>
        <w:t xml:space="preserve">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A9546D" w:rsidRPr="00BB7415" w:rsidRDefault="00A9546D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>К средствам индивидуальной защиты</w:t>
      </w:r>
      <w:r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(СИЗ)</w:t>
      </w: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относятся:</w:t>
      </w:r>
      <w:r w:rsidR="00D72298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BB7415">
        <w:rPr>
          <w:rFonts w:ascii="PT Astra Serif" w:hAnsi="PT Astra Serif" w:cs="Arial"/>
          <w:sz w:val="28"/>
          <w:szCs w:val="28"/>
        </w:rPr>
        <w:t xml:space="preserve">средства </w:t>
      </w:r>
      <w:r>
        <w:rPr>
          <w:rFonts w:ascii="PT Astra Serif" w:hAnsi="PT Astra Serif" w:cs="Arial"/>
          <w:sz w:val="28"/>
          <w:szCs w:val="28"/>
        </w:rPr>
        <w:t xml:space="preserve">индивидуальной </w:t>
      </w:r>
      <w:r w:rsidRPr="00BB7415">
        <w:rPr>
          <w:rFonts w:ascii="PT Astra Serif" w:hAnsi="PT Astra Serif" w:cs="Arial"/>
          <w:sz w:val="28"/>
          <w:szCs w:val="28"/>
        </w:rPr>
        <w:t xml:space="preserve">защиты органов дыхания (респираторы, противогазы, </w:t>
      </w:r>
      <w:proofErr w:type="spellStart"/>
      <w:r w:rsidRPr="00BB7415">
        <w:rPr>
          <w:rFonts w:ascii="PT Astra Serif" w:hAnsi="PT Astra Serif" w:cs="Arial"/>
          <w:sz w:val="28"/>
          <w:szCs w:val="28"/>
        </w:rPr>
        <w:t>противопыльные</w:t>
      </w:r>
      <w:proofErr w:type="spellEnd"/>
      <w:r w:rsidRPr="00BB7415">
        <w:rPr>
          <w:rFonts w:ascii="PT Astra Serif" w:hAnsi="PT Astra Serif" w:cs="Arial"/>
          <w:sz w:val="28"/>
          <w:szCs w:val="28"/>
        </w:rPr>
        <w:t xml:space="preserve"> тканевые маски и марлевые повязки)</w:t>
      </w:r>
      <w:proofErr w:type="gramStart"/>
      <w:r w:rsidRPr="00BB7415">
        <w:rPr>
          <w:rFonts w:ascii="PT Astra Serif" w:hAnsi="PT Astra Serif" w:cs="Arial"/>
          <w:sz w:val="28"/>
          <w:szCs w:val="28"/>
        </w:rPr>
        <w:t>,с</w:t>
      </w:r>
      <w:proofErr w:type="gramEnd"/>
      <w:r w:rsidRPr="00BB7415">
        <w:rPr>
          <w:rFonts w:ascii="PT Astra Serif" w:hAnsi="PT Astra Serif" w:cs="Arial"/>
          <w:sz w:val="28"/>
          <w:szCs w:val="28"/>
        </w:rPr>
        <w:t>редства защиты кожного покрова (защитные костюмы, резиновые сапоги и др.).</w:t>
      </w: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 </w:t>
      </w: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Средства индивидуальной защиты выдаются на специальных пунктах, информацию о которых можно узнать в </w:t>
      </w:r>
      <w:r w:rsidR="001316BC">
        <w:rPr>
          <w:rFonts w:ascii="PT Astra Serif" w:hAnsi="PT Astra Serif" w:cs="Times New Roman"/>
          <w:sz w:val="28"/>
          <w:szCs w:val="28"/>
        </w:rPr>
        <w:t>органах местного самоуправления</w:t>
      </w:r>
      <w:r w:rsidRPr="004D493C">
        <w:rPr>
          <w:rFonts w:ascii="PT Astra Serif" w:hAnsi="PT Astra Serif" w:cs="Times New Roman"/>
          <w:sz w:val="28"/>
          <w:szCs w:val="28"/>
        </w:rPr>
        <w:t xml:space="preserve">. 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 xml:space="preserve">Обеспечению </w:t>
      </w:r>
      <w:proofErr w:type="gramStart"/>
      <w:r w:rsidRPr="007378DE">
        <w:rPr>
          <w:rFonts w:ascii="PT Astra Serif" w:hAnsi="PT Astra Serif" w:cs="Arial"/>
          <w:sz w:val="28"/>
          <w:szCs w:val="28"/>
        </w:rPr>
        <w:t>СИЗ</w:t>
      </w:r>
      <w:proofErr w:type="gramEnd"/>
      <w:r w:rsidRPr="007378DE">
        <w:rPr>
          <w:rFonts w:ascii="PT Astra Serif" w:hAnsi="PT Astra Serif" w:cs="Arial"/>
          <w:sz w:val="28"/>
          <w:szCs w:val="28"/>
        </w:rPr>
        <w:t xml:space="preserve"> подлежит население, проживающее на территориях в пределах границ зон: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7378DE">
        <w:rPr>
          <w:rFonts w:ascii="PT Astra Serif" w:hAnsi="PT Astra Serif" w:cs="Arial"/>
          <w:sz w:val="28"/>
          <w:szCs w:val="28"/>
        </w:rPr>
        <w:t>радиационн</w:t>
      </w:r>
      <w:proofErr w:type="gramStart"/>
      <w:r w:rsidRPr="007378DE">
        <w:rPr>
          <w:rFonts w:ascii="PT Astra Serif" w:hAnsi="PT Astra Serif" w:cs="Arial"/>
          <w:sz w:val="28"/>
          <w:szCs w:val="28"/>
        </w:rPr>
        <w:t>о</w:t>
      </w:r>
      <w:proofErr w:type="spellEnd"/>
      <w:r w:rsidR="00D96F71">
        <w:rPr>
          <w:rFonts w:ascii="PT Astra Serif" w:hAnsi="PT Astra Serif" w:cs="Arial"/>
          <w:sz w:val="28"/>
          <w:szCs w:val="28"/>
        </w:rPr>
        <w:t>-</w:t>
      </w:r>
      <w:proofErr w:type="gramEnd"/>
      <w:r w:rsidRPr="007378DE">
        <w:rPr>
          <w:rFonts w:ascii="PT Astra Serif" w:hAnsi="PT Astra Serif" w:cs="Arial"/>
          <w:sz w:val="28"/>
          <w:szCs w:val="28"/>
        </w:rPr>
        <w:t xml:space="preserve">, </w:t>
      </w:r>
      <w:proofErr w:type="spellStart"/>
      <w:r w:rsidRPr="007378DE">
        <w:rPr>
          <w:rFonts w:ascii="PT Astra Serif" w:hAnsi="PT Astra Serif" w:cs="Arial"/>
          <w:sz w:val="28"/>
          <w:szCs w:val="28"/>
        </w:rPr>
        <w:t>ядерно</w:t>
      </w:r>
      <w:proofErr w:type="spellEnd"/>
      <w:r w:rsidRPr="007378DE">
        <w:rPr>
          <w:rFonts w:ascii="PT Astra Serif" w:hAnsi="PT Astra Serif" w:cs="Arial"/>
          <w:sz w:val="28"/>
          <w:szCs w:val="28"/>
        </w:rPr>
        <w:t>- и химически опасных объектов.</w:t>
      </w:r>
    </w:p>
    <w:p w:rsidR="00A9546D" w:rsidRPr="00DD0AA4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t>Кроме того, люди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DD0AA4">
        <w:rPr>
          <w:rFonts w:ascii="PT Astra Serif" w:hAnsi="PT Astra Serif" w:cs="Times New Roman"/>
          <w:sz w:val="28"/>
          <w:szCs w:val="28"/>
        </w:rPr>
        <w:t xml:space="preserve"> проживающие вблизи химически или </w:t>
      </w:r>
      <w:proofErr w:type="spellStart"/>
      <w:r w:rsidRPr="00DD0AA4">
        <w:rPr>
          <w:rFonts w:ascii="PT Astra Serif" w:hAnsi="PT Astra Serif" w:cs="Times New Roman"/>
          <w:sz w:val="28"/>
          <w:szCs w:val="28"/>
        </w:rPr>
        <w:t>радиационно</w:t>
      </w:r>
      <w:proofErr w:type="spellEnd"/>
      <w:r w:rsidRPr="00DD0AA4">
        <w:rPr>
          <w:rFonts w:ascii="PT Astra Serif" w:hAnsi="PT Astra Serif" w:cs="Times New Roman"/>
          <w:sz w:val="28"/>
          <w:szCs w:val="28"/>
        </w:rPr>
        <w:t xml:space="preserve"> опасных предприятий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DD0AA4">
        <w:rPr>
          <w:rFonts w:ascii="PT Astra Serif" w:hAnsi="PT Astra Serif" w:cs="Times New Roman"/>
          <w:sz w:val="28"/>
          <w:szCs w:val="28"/>
        </w:rPr>
        <w:t xml:space="preserve"> обеспечиваются комплектами индивидуальной медицинской гражданской защиты. В комплект входят лекарства для взрослых и детей, помогающие ослабить вредное воздействие от факторов химической, радиационной и биологической угрозы в очагах поражения при возникновении чрезвычайной ситуации.</w:t>
      </w:r>
    </w:p>
    <w:p w:rsidR="00A9546D" w:rsidRPr="004D493C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t> Необходимо помнить, что применять эти медикаменты можно только по назначению медицинских работников.</w:t>
      </w:r>
      <w:r w:rsidRPr="004D493C">
        <w:rPr>
          <w:rFonts w:ascii="PT Astra Serif" w:hAnsi="PT Astra Serif" w:cs="Times New Roman"/>
          <w:sz w:val="28"/>
          <w:szCs w:val="28"/>
        </w:rPr>
        <w:t> </w:t>
      </w:r>
    </w:p>
    <w:p w:rsidR="00DD0AA4" w:rsidRDefault="00DD0AA4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C38F7" w:rsidRPr="00BB7415" w:rsidRDefault="00EC38F7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7415">
        <w:rPr>
          <w:rFonts w:ascii="PT Astra Serif" w:hAnsi="PT Astra Serif"/>
          <w:b/>
          <w:bCs/>
          <w:sz w:val="28"/>
          <w:szCs w:val="28"/>
        </w:rPr>
        <w:t> Укрытие населения в защитных сооружениях гражданской обороны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Защитные сооружения гражданской обороны подразделяются </w:t>
      </w:r>
      <w:proofErr w:type="gramStart"/>
      <w:r w:rsidRPr="004D493C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4D493C">
        <w:rPr>
          <w:rFonts w:ascii="PT Astra Serif" w:hAnsi="PT Astra Serif" w:cs="Times New Roman"/>
          <w:sz w:val="28"/>
          <w:szCs w:val="28"/>
        </w:rPr>
        <w:t>: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убежища;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противорадиационные укрытия;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lastRenderedPageBreak/>
        <w:t>укрытия.</w:t>
      </w:r>
    </w:p>
    <w:p w:rsidR="00FD4238" w:rsidRDefault="00FD4238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>По сигналам оповещения организации прекращают работу, транспорт останавливается и все население обязано немедленно укрыться в защитных сооружениях, а при их отсутствии в заглубленных помещениях и других сооружениях подземного пространства.</w:t>
      </w:r>
    </w:p>
    <w:p w:rsidR="00FD4238" w:rsidRDefault="00FD4238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 xml:space="preserve">К </w:t>
      </w:r>
      <w:r w:rsidRPr="00E157C3">
        <w:rPr>
          <w:rFonts w:ascii="PT Astra Serif" w:hAnsi="PT Astra Serif" w:cs="Times New Roman"/>
          <w:sz w:val="28"/>
          <w:szCs w:val="28"/>
        </w:rPr>
        <w:t>заглубленным помещениям</w:t>
      </w:r>
      <w:r w:rsidRPr="00FD4238">
        <w:rPr>
          <w:rFonts w:ascii="PT Astra Serif" w:hAnsi="PT Astra Serif" w:cs="Times New Roman"/>
          <w:sz w:val="28"/>
          <w:szCs w:val="28"/>
        </w:rPr>
        <w:t xml:space="preserve"> относятся: подвалы и цокольные этажи зданий; гаражи, складские и другие помещения, расположенные в отдельно стоящих </w:t>
      </w:r>
      <w:r w:rsidR="00D96F71">
        <w:rPr>
          <w:rFonts w:ascii="PT Astra Serif" w:hAnsi="PT Astra Serif" w:cs="Times New Roman"/>
          <w:sz w:val="28"/>
          <w:szCs w:val="28"/>
        </w:rPr>
        <w:t xml:space="preserve">зданиях </w:t>
      </w:r>
      <w:r w:rsidRPr="00FD4238">
        <w:rPr>
          <w:rFonts w:ascii="PT Astra Serif" w:hAnsi="PT Astra Serif" w:cs="Times New Roman"/>
          <w:sz w:val="28"/>
          <w:szCs w:val="28"/>
        </w:rPr>
        <w:t>и подвальных этажах зданий и сооружени</w:t>
      </w:r>
      <w:r w:rsidR="00D96F71">
        <w:rPr>
          <w:rFonts w:ascii="PT Astra Serif" w:hAnsi="PT Astra Serif" w:cs="Times New Roman"/>
          <w:sz w:val="28"/>
          <w:szCs w:val="28"/>
        </w:rPr>
        <w:t>й</w:t>
      </w:r>
      <w:r w:rsidRPr="00FD4238">
        <w:rPr>
          <w:rFonts w:ascii="PT Astra Serif" w:hAnsi="PT Astra Serif" w:cs="Times New Roman"/>
          <w:sz w:val="28"/>
          <w:szCs w:val="28"/>
        </w:rPr>
        <w:t>, в том числе в торговых и развлекательных центрах; транспортные сооружения городской инфраструктуры (автомобильные и железнодорожные (трамвайные) подземные тоннели, подземные переходы и т. п.).</w:t>
      </w:r>
    </w:p>
    <w:p w:rsidR="001316B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Убежища используются на предприятиях и в организациях, в том числе </w:t>
      </w:r>
      <w:proofErr w:type="spellStart"/>
      <w:r w:rsidRPr="004D493C">
        <w:rPr>
          <w:rFonts w:ascii="PT Astra Serif" w:hAnsi="PT Astra Serif" w:cs="Times New Roman"/>
          <w:sz w:val="28"/>
          <w:szCs w:val="28"/>
        </w:rPr>
        <w:t>радиационн</w:t>
      </w:r>
      <w:proofErr w:type="gramStart"/>
      <w:r w:rsidRPr="004D493C">
        <w:rPr>
          <w:rFonts w:ascii="PT Astra Serif" w:hAnsi="PT Astra Serif" w:cs="Times New Roman"/>
          <w:sz w:val="28"/>
          <w:szCs w:val="28"/>
        </w:rPr>
        <w:t>о</w:t>
      </w:r>
      <w:proofErr w:type="spellEnd"/>
      <w:r w:rsidRPr="004D493C">
        <w:rPr>
          <w:rFonts w:ascii="PT Astra Serif" w:hAnsi="PT Astra Serif" w:cs="Times New Roman"/>
          <w:sz w:val="28"/>
          <w:szCs w:val="28"/>
        </w:rPr>
        <w:t>-</w:t>
      </w:r>
      <w:proofErr w:type="gramEnd"/>
      <w:r w:rsidRPr="004D493C">
        <w:rPr>
          <w:rFonts w:ascii="PT Astra Serif" w:hAnsi="PT Astra Serif" w:cs="Times New Roman"/>
          <w:sz w:val="28"/>
          <w:szCs w:val="28"/>
        </w:rPr>
        <w:t xml:space="preserve"> и химически опасных для защиты сотрудников, которые продолжают работу в военн</w:t>
      </w:r>
      <w:r w:rsidR="00D96F71">
        <w:rPr>
          <w:rFonts w:ascii="PT Astra Serif" w:hAnsi="PT Astra Serif" w:cs="Times New Roman"/>
          <w:sz w:val="28"/>
          <w:szCs w:val="28"/>
        </w:rPr>
        <w:t>ое время. В качестве убежищ так</w:t>
      </w:r>
      <w:r w:rsidRPr="004D493C">
        <w:rPr>
          <w:rFonts w:ascii="PT Astra Serif" w:hAnsi="PT Astra Serif" w:cs="Times New Roman"/>
          <w:sz w:val="28"/>
          <w:szCs w:val="28"/>
        </w:rPr>
        <w:t xml:space="preserve">же </w:t>
      </w:r>
      <w:r>
        <w:rPr>
          <w:rFonts w:ascii="PT Astra Serif" w:hAnsi="PT Astra Serif" w:cs="Times New Roman"/>
          <w:sz w:val="28"/>
          <w:szCs w:val="28"/>
        </w:rPr>
        <w:t xml:space="preserve">можно использовать другие </w:t>
      </w:r>
      <w:r w:rsidR="00037076">
        <w:rPr>
          <w:rFonts w:ascii="PT Astra Serif" w:hAnsi="PT Astra Serif" w:cs="Times New Roman"/>
          <w:sz w:val="28"/>
          <w:szCs w:val="28"/>
        </w:rPr>
        <w:t>сооружения подземного пространства</w:t>
      </w:r>
      <w:r w:rsidRPr="004D493C">
        <w:rPr>
          <w:rFonts w:ascii="PT Astra Serif" w:hAnsi="PT Astra Serif" w:cs="Times New Roman"/>
          <w:sz w:val="28"/>
          <w:szCs w:val="28"/>
        </w:rPr>
        <w:t>.</w:t>
      </w:r>
    </w:p>
    <w:p w:rsidR="001316B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 Противорадиационные укрытия строятся в зонах возможного радиоактивного загрязнения, вызванного аварией на </w:t>
      </w:r>
      <w:proofErr w:type="spellStart"/>
      <w:r w:rsidRPr="004D493C">
        <w:rPr>
          <w:rFonts w:ascii="PT Astra Serif" w:hAnsi="PT Astra Serif" w:cs="Times New Roman"/>
          <w:sz w:val="28"/>
          <w:szCs w:val="28"/>
        </w:rPr>
        <w:t>радиационно</w:t>
      </w:r>
      <w:proofErr w:type="spellEnd"/>
      <w:r w:rsidRPr="004D493C">
        <w:rPr>
          <w:rFonts w:ascii="PT Astra Serif" w:hAnsi="PT Astra Serif" w:cs="Times New Roman"/>
          <w:sz w:val="28"/>
          <w:szCs w:val="28"/>
        </w:rPr>
        <w:t xml:space="preserve"> опасном объекте. 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Новый вид защитных сооружений – укрытия. Их основным отличием от других защитных сооружений гражданской обороны является то, что они будут защищать не от ядерного оружия, а от осколков бомб и снарядов, обломков строительных конструкций зданий и сооружений. Это повысит защищенность населения от обычных средств поражения. Укрытия предназначены для людей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находящихся дома в момент опасности, в том числе лежачих больных и обслуживающего их медицинского персона</w:t>
      </w:r>
      <w:r>
        <w:rPr>
          <w:rFonts w:ascii="PT Astra Serif" w:hAnsi="PT Astra Serif" w:cs="Times New Roman"/>
          <w:sz w:val="28"/>
          <w:szCs w:val="28"/>
        </w:rPr>
        <w:t>ла. Необходимо отметить, что не</w:t>
      </w:r>
      <w:r w:rsidRPr="004D493C">
        <w:rPr>
          <w:rFonts w:ascii="PT Astra Serif" w:hAnsi="PT Astra Serif" w:cs="Times New Roman"/>
          <w:sz w:val="28"/>
          <w:szCs w:val="28"/>
        </w:rPr>
        <w:t>работающее население, а это в основном дети и пожилые люди в случае опасности могут укрываться в любом</w:t>
      </w:r>
      <w:r w:rsidR="00D72298">
        <w:rPr>
          <w:rFonts w:ascii="PT Astra Serif" w:hAnsi="PT Astra Serif" w:cs="Times New Roman"/>
          <w:sz w:val="28"/>
          <w:szCs w:val="28"/>
        </w:rPr>
        <w:t xml:space="preserve"> </w:t>
      </w:r>
      <w:r w:rsidRPr="004D493C">
        <w:rPr>
          <w:rFonts w:ascii="PT Astra Serif" w:hAnsi="PT Astra Serif" w:cs="Times New Roman"/>
          <w:sz w:val="28"/>
          <w:szCs w:val="28"/>
        </w:rPr>
        <w:t>ближайшем от дома защитном сооружении гражданской обороны.</w:t>
      </w:r>
    </w:p>
    <w:p w:rsidR="00DD0AA4" w:rsidRDefault="00037076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Органы местного самоуправления </w:t>
      </w:r>
      <w:r w:rsidR="00DD0AA4">
        <w:rPr>
          <w:rFonts w:ascii="PT Astra Serif" w:hAnsi="PT Astra Serif" w:cs="Times New Roman"/>
          <w:sz w:val="28"/>
          <w:szCs w:val="28"/>
        </w:rPr>
        <w:t>заблаговременно создают, сохраняют объекты гражданской обороны и поддерживают их в состоянии постоянной готовности к использованию.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D72298">
        <w:rPr>
          <w:rFonts w:ascii="PT Astra Serif" w:hAnsi="PT Astra Serif" w:cs="Times New Roman"/>
          <w:sz w:val="28"/>
          <w:szCs w:val="28"/>
        </w:rPr>
        <w:t>Население Петровского муниципального района в</w:t>
      </w:r>
      <w:r w:rsidR="00D72298" w:rsidRPr="00D72298">
        <w:rPr>
          <w:rFonts w:ascii="PT Astra Serif" w:hAnsi="PT Astra Serif"/>
          <w:sz w:val="28"/>
          <w:szCs w:val="28"/>
        </w:rPr>
        <w:t xml:space="preserve"> </w:t>
      </w:r>
      <w:r w:rsidR="00D72298">
        <w:rPr>
          <w:rFonts w:ascii="PT Astra Serif" w:hAnsi="PT Astra Serif"/>
          <w:sz w:val="28"/>
          <w:szCs w:val="28"/>
        </w:rPr>
        <w:t xml:space="preserve">случае </w:t>
      </w:r>
      <w:r w:rsidR="00D72298" w:rsidRPr="00EC38F7">
        <w:rPr>
          <w:rFonts w:ascii="PT Astra Serif" w:hAnsi="PT Astra Serif"/>
          <w:sz w:val="28"/>
          <w:szCs w:val="28"/>
        </w:rPr>
        <w:t>опасностей при военных конфликтах и чрезвычайных ситуациях</w:t>
      </w:r>
      <w:r w:rsidRPr="004D493C">
        <w:rPr>
          <w:rFonts w:ascii="PT Astra Serif" w:hAnsi="PT Astra Serif" w:cs="Times New Roman"/>
          <w:sz w:val="28"/>
          <w:szCs w:val="28"/>
        </w:rPr>
        <w:t> </w:t>
      </w:r>
      <w:r w:rsidR="00D72298">
        <w:rPr>
          <w:rFonts w:ascii="PT Astra Serif" w:hAnsi="PT Astra Serif" w:cs="Times New Roman"/>
          <w:sz w:val="28"/>
          <w:szCs w:val="28"/>
        </w:rPr>
        <w:t xml:space="preserve">укрывается в ближайших от своего дома подвалах многоэтажных зданий (сооружений) или в ближайших помещениях подземного пространства (погреб, смотровая яма) </w:t>
      </w:r>
      <w:proofErr w:type="gramEnd"/>
    </w:p>
    <w:p w:rsidR="00037076" w:rsidRDefault="00037076" w:rsidP="00D96F71">
      <w:pPr>
        <w:pStyle w:val="Default"/>
      </w:pPr>
    </w:p>
    <w:p w:rsidR="00E157C3" w:rsidRDefault="00E157C3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157C3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E157C3">
        <w:rPr>
          <w:rFonts w:ascii="PT Astra Serif" w:hAnsi="PT Astra Serif"/>
          <w:b/>
          <w:bCs/>
          <w:sz w:val="28"/>
          <w:szCs w:val="28"/>
        </w:rPr>
        <w:t>рганизация эвакуации населения в безопасные районы</w:t>
      </w:r>
    </w:p>
    <w:p w:rsidR="00E157C3" w:rsidRDefault="00E157C3" w:rsidP="00D96F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FontStyle18"/>
          <w:rFonts w:ascii="PT Astra Serif" w:hAnsi="PT Astra Serif"/>
          <w:bCs/>
          <w:sz w:val="28"/>
          <w:szCs w:val="28"/>
        </w:rPr>
      </w:pP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В соответствии с Правилами </w:t>
      </w:r>
      <w:r w:rsidRPr="00E157C3">
        <w:rPr>
          <w:rFonts w:ascii="PT Astra Serif" w:hAnsi="PT Astra Serif" w:cs="Times New Roman"/>
          <w:bCs/>
          <w:sz w:val="28"/>
          <w:szCs w:val="28"/>
        </w:rPr>
        <w:t xml:space="preserve">эвакуации населения 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эвакуация населения, материальных и культурных ценностей проводится </w:t>
      </w:r>
      <w:r>
        <w:rPr>
          <w:rStyle w:val="FontStyle18"/>
          <w:rFonts w:ascii="PT Astra Serif" w:hAnsi="PT Astra Serif"/>
          <w:bCs/>
          <w:sz w:val="28"/>
          <w:szCs w:val="28"/>
        </w:rPr>
        <w:t xml:space="preserve">только </w:t>
      </w:r>
      <w:r w:rsidRPr="00E157C3">
        <w:rPr>
          <w:rStyle w:val="FontStyle18"/>
          <w:rFonts w:ascii="PT Astra Serif" w:hAnsi="PT Astra Serif"/>
          <w:b/>
          <w:sz w:val="28"/>
          <w:szCs w:val="28"/>
        </w:rPr>
        <w:t>из зон возможных опасностей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 в безопасные районы 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(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з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она возможных опасностей – это зона возможных сильных разрушений, возможного радиоактивного заражения, химического и биологического загрязнени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я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)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Эвакуация может быть частичной или полной. </w:t>
      </w:r>
    </w:p>
    <w:p w:rsidR="00DD0AA4" w:rsidRPr="004D493C" w:rsidRDefault="00D96F71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</w:t>
      </w:r>
      <w:proofErr w:type="spellStart"/>
      <w:r>
        <w:rPr>
          <w:rFonts w:ascii="PT Astra Serif" w:hAnsi="PT Astra Serif" w:cs="Times New Roman"/>
          <w:sz w:val="28"/>
          <w:szCs w:val="28"/>
        </w:rPr>
        <w:t>частичной</w:t>
      </w:r>
      <w:r w:rsidR="00DD0AA4" w:rsidRPr="004D493C">
        <w:rPr>
          <w:rFonts w:ascii="PT Astra Serif" w:hAnsi="PT Astra Serif" w:cs="Times New Roman"/>
          <w:sz w:val="28"/>
          <w:szCs w:val="28"/>
        </w:rPr>
        <w:t>в</w:t>
      </w:r>
      <w:proofErr w:type="spellEnd"/>
      <w:r w:rsidR="00DD0AA4" w:rsidRPr="004D493C">
        <w:rPr>
          <w:rFonts w:ascii="PT Astra Serif" w:hAnsi="PT Astra Serif" w:cs="Times New Roman"/>
          <w:sz w:val="28"/>
          <w:szCs w:val="28"/>
        </w:rPr>
        <w:t xml:space="preserve"> безопасные районы выводятся не трудоспособное и не занятое в производстве население: дети, учащиеся, старики, люди с ограниченными возможностями и больные. Причем учащиеся образовательных учреждений вывозятся совместно с родственниками и преподавателями. Воспитанники детских домов, пенсионеры, живущие в домах инвалидов и ветеранов, покидают опасную зону в сопровождении работников социальных учреждений.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При полной эвакуации опасные зоны покидает все население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за исключением не транспортабельных больных и обслуживающего их персонала, которые укрываются в защитных сооружениях.</w:t>
      </w:r>
    </w:p>
    <w:p w:rsidR="00DD0AA4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Информация о начале эвакуации распространяется </w:t>
      </w:r>
      <w:proofErr w:type="gramStart"/>
      <w:r w:rsidRPr="004D493C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4D493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теле</w:t>
      </w:r>
      <w:proofErr w:type="gramEnd"/>
      <w:r>
        <w:rPr>
          <w:rFonts w:ascii="PT Astra Serif" w:hAnsi="PT Astra Serif" w:cs="Times New Roman"/>
          <w:sz w:val="28"/>
          <w:szCs w:val="28"/>
        </w:rPr>
        <w:t>- и радиоканалам</w:t>
      </w:r>
      <w:r w:rsidRPr="004D493C">
        <w:rPr>
          <w:rFonts w:ascii="PT Astra Serif" w:hAnsi="PT Astra Serif" w:cs="Times New Roman"/>
          <w:sz w:val="28"/>
          <w:szCs w:val="28"/>
        </w:rPr>
        <w:t>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Получив сообщение о начале эвакуации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следует взять с собой «тревожный чемоданчик» со всем необходимым и проследовать на сборный эвакуационный пункт. Адреса сборных эвакуационных пунктов указываются в информационном сообщении.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Конечная цель эвакуации – доставить людей в безопасный район и предоставить им все необходимое для нормальной жизни до возвращения домой.</w:t>
      </w:r>
    </w:p>
    <w:p w:rsidR="00E157C3" w:rsidRDefault="00E157C3" w:rsidP="00D96F71">
      <w:pPr>
        <w:pStyle w:val="Style6"/>
        <w:widowControl/>
        <w:spacing w:line="240" w:lineRule="auto"/>
        <w:ind w:firstLine="709"/>
        <w:rPr>
          <w:rStyle w:val="FontStyle18"/>
          <w:rFonts w:ascii="PT Astra Serif" w:hAnsi="PT Astra Serif"/>
          <w:sz w:val="28"/>
          <w:szCs w:val="28"/>
        </w:rPr>
      </w:pPr>
      <w:r w:rsidRPr="00E157C3">
        <w:rPr>
          <w:rStyle w:val="FontStyle18"/>
          <w:rFonts w:ascii="PT Astra Serif" w:hAnsi="PT Astra Serif"/>
          <w:sz w:val="28"/>
          <w:szCs w:val="28"/>
        </w:rPr>
        <w:t>Порядок эвакуации населения с территорий городов</w:t>
      </w:r>
      <w:r>
        <w:rPr>
          <w:rStyle w:val="FontStyle18"/>
          <w:rFonts w:ascii="PT Astra Serif" w:hAnsi="PT Astra Serif"/>
          <w:sz w:val="28"/>
          <w:szCs w:val="28"/>
        </w:rPr>
        <w:t>, отнесенных к группам по гражданской обороне, в безопасные районы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и расчеты на проведение эвакуационных мероприятий определены Планами гражданской обороны и защиты населения </w:t>
      </w:r>
      <w:r>
        <w:rPr>
          <w:rStyle w:val="FontStyle18"/>
          <w:rFonts w:ascii="PT Astra Serif" w:hAnsi="PT Astra Serif"/>
          <w:sz w:val="28"/>
          <w:szCs w:val="28"/>
        </w:rPr>
        <w:t>указанных городов.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Перечень безопасных районов на территории области определен </w:t>
      </w:r>
      <w:proofErr w:type="gramStart"/>
      <w:r>
        <w:rPr>
          <w:rStyle w:val="FontStyle18"/>
          <w:rFonts w:ascii="PT Astra Serif" w:hAnsi="PT Astra Serif"/>
          <w:sz w:val="28"/>
          <w:szCs w:val="28"/>
        </w:rPr>
        <w:t>соответствующим</w:t>
      </w:r>
      <w:proofErr w:type="gramEnd"/>
      <w:r>
        <w:rPr>
          <w:rStyle w:val="FontStyle18"/>
          <w:rFonts w:ascii="PT Astra Serif" w:hAnsi="PT Astra Serif"/>
          <w:sz w:val="28"/>
          <w:szCs w:val="28"/>
        </w:rPr>
        <w:t xml:space="preserve"> </w:t>
      </w:r>
      <w:r w:rsidR="00DD0AA4">
        <w:rPr>
          <w:rStyle w:val="FontStyle18"/>
          <w:rFonts w:ascii="PT Astra Serif" w:hAnsi="PT Astra Serif"/>
          <w:sz w:val="28"/>
          <w:szCs w:val="28"/>
        </w:rPr>
        <w:t>нормативными правовыми актами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Правительства области</w:t>
      </w:r>
      <w:r>
        <w:rPr>
          <w:rStyle w:val="FontStyle18"/>
          <w:rFonts w:ascii="PT Astra Serif" w:hAnsi="PT Astra Serif"/>
          <w:sz w:val="28"/>
          <w:szCs w:val="28"/>
        </w:rPr>
        <w:t>.</w:t>
      </w:r>
    </w:p>
    <w:p w:rsidR="00DC75EC" w:rsidRPr="00647066" w:rsidRDefault="00DC75EC" w:rsidP="00D96F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005D4D">
        <w:rPr>
          <w:rFonts w:ascii="PT Astra Serif" w:hAnsi="PT Astra Serif"/>
          <w:sz w:val="28"/>
          <w:szCs w:val="28"/>
        </w:rPr>
        <w:t xml:space="preserve"> соответствии </w:t>
      </w:r>
      <w:r w:rsidRPr="00DC3AFA">
        <w:rPr>
          <w:rStyle w:val="FontStyle18"/>
          <w:rFonts w:ascii="PT Astra Serif" w:hAnsi="PT Astra Serif"/>
          <w:bCs/>
          <w:iCs/>
          <w:sz w:val="28"/>
          <w:szCs w:val="28"/>
        </w:rPr>
        <w:t xml:space="preserve">с </w:t>
      </w:r>
      <w:r w:rsidRPr="00DC3AFA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22 июня 2004 года № 303 </w:t>
      </w:r>
      <w:bookmarkStart w:id="1" w:name="_GoBack"/>
      <w:bookmarkEnd w:id="1"/>
      <w:r>
        <w:rPr>
          <w:rFonts w:ascii="PT Astra Serif" w:eastAsia="Calibri" w:hAnsi="PT Astra Serif"/>
          <w:sz w:val="28"/>
          <w:szCs w:val="28"/>
          <w:shd w:val="clear" w:color="auto" w:fill="FFFFFF"/>
        </w:rPr>
        <w:t>о</w:t>
      </w:r>
      <w:r w:rsidRPr="00DC3AFA">
        <w:rPr>
          <w:rFonts w:ascii="PT Astra Serif" w:hAnsi="PT Astra Serif"/>
          <w:iCs/>
          <w:sz w:val="28"/>
          <w:szCs w:val="28"/>
        </w:rPr>
        <w:t xml:space="preserve">рганизация планирования, подготовки и общее руководство проведением эвакуации </w:t>
      </w:r>
      <w:r>
        <w:rPr>
          <w:rFonts w:ascii="PT Astra Serif" w:hAnsi="PT Astra Serif"/>
          <w:iCs/>
          <w:sz w:val="28"/>
          <w:szCs w:val="28"/>
        </w:rPr>
        <w:t xml:space="preserve">в </w:t>
      </w:r>
      <w:r w:rsidRPr="00647066">
        <w:rPr>
          <w:rFonts w:ascii="PT Astra Serif" w:hAnsi="PT Astra Serif"/>
          <w:iCs/>
          <w:sz w:val="28"/>
          <w:szCs w:val="28"/>
        </w:rPr>
        <w:t>органах местного самоуправления и организациях возлагаются на их руководителей.</w:t>
      </w: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493C" w:rsidRP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4D493C" w:rsidRPr="004D493C" w:rsidSect="00050E58">
      <w:headerReference w:type="default" r:id="rId8"/>
      <w:pgSz w:w="11906" w:h="16838"/>
      <w:pgMar w:top="993" w:right="850" w:bottom="851" w:left="1701" w:header="43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EE" w:rsidRDefault="008615EE" w:rsidP="00E9687B">
      <w:pPr>
        <w:spacing w:after="0" w:line="240" w:lineRule="auto"/>
      </w:pPr>
      <w:r>
        <w:separator/>
      </w:r>
    </w:p>
  </w:endnote>
  <w:endnote w:type="continuationSeparator" w:id="0">
    <w:p w:rsidR="008615EE" w:rsidRDefault="008615EE" w:rsidP="00E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EE" w:rsidRDefault="008615EE" w:rsidP="00E9687B">
      <w:pPr>
        <w:spacing w:after="0" w:line="240" w:lineRule="auto"/>
      </w:pPr>
      <w:r>
        <w:separator/>
      </w:r>
    </w:p>
  </w:footnote>
  <w:footnote w:type="continuationSeparator" w:id="0">
    <w:p w:rsidR="008615EE" w:rsidRDefault="008615EE" w:rsidP="00E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398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687B" w:rsidRPr="00E9687B" w:rsidRDefault="00914397" w:rsidP="00E968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8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687B" w:rsidRPr="00E968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4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1F9"/>
    <w:multiLevelType w:val="multilevel"/>
    <w:tmpl w:val="CE6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D12B4"/>
    <w:multiLevelType w:val="hybridMultilevel"/>
    <w:tmpl w:val="713A3176"/>
    <w:lvl w:ilvl="0" w:tplc="49C6A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1319D"/>
    <w:rsid w:val="000017E3"/>
    <w:rsid w:val="00004E74"/>
    <w:rsid w:val="00036F63"/>
    <w:rsid w:val="00037076"/>
    <w:rsid w:val="0004168D"/>
    <w:rsid w:val="00050E58"/>
    <w:rsid w:val="0005396B"/>
    <w:rsid w:val="00065756"/>
    <w:rsid w:val="00071C12"/>
    <w:rsid w:val="00071DE4"/>
    <w:rsid w:val="00096D39"/>
    <w:rsid w:val="000C206D"/>
    <w:rsid w:val="000E6B01"/>
    <w:rsid w:val="000F14EA"/>
    <w:rsid w:val="00103ED9"/>
    <w:rsid w:val="00114BF7"/>
    <w:rsid w:val="00120C02"/>
    <w:rsid w:val="001316BC"/>
    <w:rsid w:val="00147349"/>
    <w:rsid w:val="0017242E"/>
    <w:rsid w:val="001776AC"/>
    <w:rsid w:val="001810FD"/>
    <w:rsid w:val="001850FE"/>
    <w:rsid w:val="001926BA"/>
    <w:rsid w:val="00194EFC"/>
    <w:rsid w:val="001A34FF"/>
    <w:rsid w:val="001B442E"/>
    <w:rsid w:val="001D6691"/>
    <w:rsid w:val="001E7C44"/>
    <w:rsid w:val="002063CE"/>
    <w:rsid w:val="002110CB"/>
    <w:rsid w:val="00212771"/>
    <w:rsid w:val="002316FD"/>
    <w:rsid w:val="002509DB"/>
    <w:rsid w:val="00297864"/>
    <w:rsid w:val="002A6C90"/>
    <w:rsid w:val="002D523A"/>
    <w:rsid w:val="00313D90"/>
    <w:rsid w:val="00316FDD"/>
    <w:rsid w:val="00331172"/>
    <w:rsid w:val="00342394"/>
    <w:rsid w:val="00360731"/>
    <w:rsid w:val="0036569C"/>
    <w:rsid w:val="003736E0"/>
    <w:rsid w:val="00380590"/>
    <w:rsid w:val="003859FA"/>
    <w:rsid w:val="003A4404"/>
    <w:rsid w:val="003B0475"/>
    <w:rsid w:val="003D25E7"/>
    <w:rsid w:val="004118EA"/>
    <w:rsid w:val="00431288"/>
    <w:rsid w:val="004349EA"/>
    <w:rsid w:val="00453B82"/>
    <w:rsid w:val="004661DA"/>
    <w:rsid w:val="00494492"/>
    <w:rsid w:val="004970D0"/>
    <w:rsid w:val="004B13D3"/>
    <w:rsid w:val="004C1E55"/>
    <w:rsid w:val="004D493C"/>
    <w:rsid w:val="004D7247"/>
    <w:rsid w:val="004E743A"/>
    <w:rsid w:val="004E755E"/>
    <w:rsid w:val="004F5F20"/>
    <w:rsid w:val="004F7F79"/>
    <w:rsid w:val="00511B46"/>
    <w:rsid w:val="00515431"/>
    <w:rsid w:val="00517901"/>
    <w:rsid w:val="00521C60"/>
    <w:rsid w:val="0053096D"/>
    <w:rsid w:val="005356F3"/>
    <w:rsid w:val="00536741"/>
    <w:rsid w:val="00540D02"/>
    <w:rsid w:val="00555196"/>
    <w:rsid w:val="00567471"/>
    <w:rsid w:val="00584DE5"/>
    <w:rsid w:val="005B01F2"/>
    <w:rsid w:val="005B2881"/>
    <w:rsid w:val="005F369A"/>
    <w:rsid w:val="006166C6"/>
    <w:rsid w:val="006A308D"/>
    <w:rsid w:val="006D7AF1"/>
    <w:rsid w:val="006E3485"/>
    <w:rsid w:val="006F3C8C"/>
    <w:rsid w:val="00713524"/>
    <w:rsid w:val="00715996"/>
    <w:rsid w:val="007362F9"/>
    <w:rsid w:val="007378DE"/>
    <w:rsid w:val="007475D8"/>
    <w:rsid w:val="00750429"/>
    <w:rsid w:val="007535D5"/>
    <w:rsid w:val="007613AE"/>
    <w:rsid w:val="00776195"/>
    <w:rsid w:val="007A41A8"/>
    <w:rsid w:val="007B1E84"/>
    <w:rsid w:val="007C5F77"/>
    <w:rsid w:val="007C700B"/>
    <w:rsid w:val="0081399B"/>
    <w:rsid w:val="00822782"/>
    <w:rsid w:val="00827A91"/>
    <w:rsid w:val="008615EE"/>
    <w:rsid w:val="008D3F2C"/>
    <w:rsid w:val="008E6700"/>
    <w:rsid w:val="008E6FEE"/>
    <w:rsid w:val="00914397"/>
    <w:rsid w:val="00942EB9"/>
    <w:rsid w:val="009559DD"/>
    <w:rsid w:val="00965620"/>
    <w:rsid w:val="00991658"/>
    <w:rsid w:val="009A4C49"/>
    <w:rsid w:val="009A74BA"/>
    <w:rsid w:val="009B4710"/>
    <w:rsid w:val="009B52EB"/>
    <w:rsid w:val="009D15C2"/>
    <w:rsid w:val="009D7343"/>
    <w:rsid w:val="009E0083"/>
    <w:rsid w:val="00A01D81"/>
    <w:rsid w:val="00A34344"/>
    <w:rsid w:val="00A36114"/>
    <w:rsid w:val="00A52D1F"/>
    <w:rsid w:val="00A62203"/>
    <w:rsid w:val="00A647D1"/>
    <w:rsid w:val="00A9546D"/>
    <w:rsid w:val="00AB35D2"/>
    <w:rsid w:val="00AC1768"/>
    <w:rsid w:val="00AC1F9B"/>
    <w:rsid w:val="00AD00E5"/>
    <w:rsid w:val="00AD693F"/>
    <w:rsid w:val="00AD7435"/>
    <w:rsid w:val="00AE2354"/>
    <w:rsid w:val="00B24D97"/>
    <w:rsid w:val="00B355D1"/>
    <w:rsid w:val="00B60C15"/>
    <w:rsid w:val="00B6634C"/>
    <w:rsid w:val="00B704F2"/>
    <w:rsid w:val="00B7530A"/>
    <w:rsid w:val="00B7563B"/>
    <w:rsid w:val="00B93056"/>
    <w:rsid w:val="00B97428"/>
    <w:rsid w:val="00BB7415"/>
    <w:rsid w:val="00BF4830"/>
    <w:rsid w:val="00C01191"/>
    <w:rsid w:val="00C03B22"/>
    <w:rsid w:val="00C1319D"/>
    <w:rsid w:val="00C36E74"/>
    <w:rsid w:val="00C4727F"/>
    <w:rsid w:val="00C97BF1"/>
    <w:rsid w:val="00CA786C"/>
    <w:rsid w:val="00CB35AB"/>
    <w:rsid w:val="00CC1EAE"/>
    <w:rsid w:val="00CC414A"/>
    <w:rsid w:val="00CD6565"/>
    <w:rsid w:val="00CE7AE0"/>
    <w:rsid w:val="00CF216A"/>
    <w:rsid w:val="00D027BF"/>
    <w:rsid w:val="00D10850"/>
    <w:rsid w:val="00D433CA"/>
    <w:rsid w:val="00D6483D"/>
    <w:rsid w:val="00D72298"/>
    <w:rsid w:val="00D75FBA"/>
    <w:rsid w:val="00D76D56"/>
    <w:rsid w:val="00D83123"/>
    <w:rsid w:val="00D93BDD"/>
    <w:rsid w:val="00D96F71"/>
    <w:rsid w:val="00DA39B5"/>
    <w:rsid w:val="00DC75EC"/>
    <w:rsid w:val="00DD0AA4"/>
    <w:rsid w:val="00DE017B"/>
    <w:rsid w:val="00DE4BBC"/>
    <w:rsid w:val="00DE58D3"/>
    <w:rsid w:val="00E157C3"/>
    <w:rsid w:val="00E15E79"/>
    <w:rsid w:val="00E43DBA"/>
    <w:rsid w:val="00E52922"/>
    <w:rsid w:val="00E9687B"/>
    <w:rsid w:val="00EB029E"/>
    <w:rsid w:val="00EB5D48"/>
    <w:rsid w:val="00EB73E8"/>
    <w:rsid w:val="00EC38F7"/>
    <w:rsid w:val="00EC665E"/>
    <w:rsid w:val="00EE21E1"/>
    <w:rsid w:val="00EE3E92"/>
    <w:rsid w:val="00EF263A"/>
    <w:rsid w:val="00F07F47"/>
    <w:rsid w:val="00F40462"/>
    <w:rsid w:val="00F778C7"/>
    <w:rsid w:val="00F90876"/>
    <w:rsid w:val="00FD4238"/>
    <w:rsid w:val="00FD7DE3"/>
    <w:rsid w:val="00FE3ABC"/>
    <w:rsid w:val="00F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F"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24A3-4EAE-4A9F-BB90-C588F282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Сергей Анатольевич</dc:creator>
  <cp:lastModifiedBy>Direktor</cp:lastModifiedBy>
  <cp:revision>3</cp:revision>
  <cp:lastPrinted>2022-11-25T12:58:00Z</cp:lastPrinted>
  <dcterms:created xsi:type="dcterms:W3CDTF">2022-12-07T08:31:00Z</dcterms:created>
  <dcterms:modified xsi:type="dcterms:W3CDTF">2022-12-07T08:31:00Z</dcterms:modified>
</cp:coreProperties>
</file>